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F5E" w:rsidRPr="001E4F5E" w:rsidRDefault="001E4F5E" w:rsidP="001E4F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E4F5E">
        <w:rPr>
          <w:rFonts w:ascii="Times New Roman" w:hAnsi="Times New Roman" w:cs="Times New Roman"/>
          <w:sz w:val="28"/>
          <w:szCs w:val="28"/>
        </w:rPr>
        <w:t>Формирование антикоррупционного сознания в начальной школе</w:t>
      </w:r>
    </w:p>
    <w:bookmarkEnd w:id="0"/>
    <w:p w:rsidR="0042071F" w:rsidRPr="001E4F5E" w:rsidRDefault="0042071F" w:rsidP="001E4F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F5E">
        <w:rPr>
          <w:rFonts w:ascii="Times New Roman" w:hAnsi="Times New Roman" w:cs="Times New Roman"/>
          <w:sz w:val="28"/>
          <w:szCs w:val="28"/>
        </w:rPr>
        <w:t>Работа  по формированию антикоррупционного сознания ведётся  и в начальной школе. Надо отметить</w:t>
      </w:r>
      <w:proofErr w:type="gramStart"/>
      <w:r w:rsidRPr="001E4F5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E4F5E">
        <w:rPr>
          <w:rFonts w:ascii="Times New Roman" w:hAnsi="Times New Roman" w:cs="Times New Roman"/>
          <w:sz w:val="28"/>
          <w:szCs w:val="28"/>
        </w:rPr>
        <w:t xml:space="preserve"> что учителя очень аккуратны  подходят  к проблематике , следуя к принципу «Не навреди!» С младшими школьниками  говорим о совести,  честности, необходимости правильного поведения, о  любви к Родине, ответственность за её судьбу. Понятие «коррупция» даже не употребляется. Необходимо строгий учёт возрастных особенностей учащихся.</w:t>
      </w:r>
    </w:p>
    <w:p w:rsidR="0042071F" w:rsidRPr="001E4F5E" w:rsidRDefault="0042071F" w:rsidP="001E4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F5E">
        <w:rPr>
          <w:rFonts w:ascii="Times New Roman" w:hAnsi="Times New Roman" w:cs="Times New Roman"/>
          <w:sz w:val="28"/>
          <w:szCs w:val="28"/>
        </w:rPr>
        <w:t xml:space="preserve">Учебными предметами, содержание которых прямо или косвенно влияет на осмысление младшими школьниками различных социальных явлений  (в том числе и связанных с такими понятиями, как  польза, обмен, подарок, благодарность, т. е. с теми терминами, которые в современном обществе ассоциируются с коррупцией), являются «Литературное чтение» и «Окружающий мир». </w:t>
      </w:r>
      <w:proofErr w:type="gramStart"/>
      <w:r w:rsidRPr="001E4F5E">
        <w:rPr>
          <w:rFonts w:ascii="Times New Roman" w:hAnsi="Times New Roman" w:cs="Times New Roman"/>
          <w:sz w:val="28"/>
          <w:szCs w:val="28"/>
        </w:rPr>
        <w:t>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  <w:proofErr w:type="gramEnd"/>
    </w:p>
    <w:p w:rsidR="0042071F" w:rsidRPr="001E4F5E" w:rsidRDefault="0042071F" w:rsidP="001E4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F5E">
        <w:rPr>
          <w:rFonts w:ascii="Times New Roman" w:hAnsi="Times New Roman" w:cs="Times New Roman"/>
          <w:sz w:val="28"/>
          <w:szCs w:val="28"/>
        </w:rPr>
        <w:t>Программа по литературному чтению  в начальной школе разработана в контексте формирования нравственных ценностей на основе изучения высокохудожественных произведений. Таким образом, сам предмет «Литературное чтение» имеет большое значение в решении задач воспитательного характера, в том числе и антикоррупционного воспитания в начальной школе. Литература как часть культурного наследия знакомит школьников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Освоению читателями – младшими школьниками нравственных ценностей способствуют произведения, изучаемые на уроках литературного чтения в различных учебно-методических комплектах, а  также система вопросов и заданий (методический аппарат учебников), обращенный к жизненному опыту ребенка, к его проблемам. Кроме того, изучение художественных произведений происходит и во внеурочной деятельности в рамках предмета «Литературное чтение: проектная деятельность», кружки «Познавательное чтение», «Открываем мир литературы – мир искусства» и т. д.</w:t>
      </w:r>
    </w:p>
    <w:p w:rsidR="0042071F" w:rsidRPr="001E4F5E" w:rsidRDefault="0042071F" w:rsidP="001E4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4F5E">
        <w:rPr>
          <w:rFonts w:ascii="Times New Roman" w:hAnsi="Times New Roman" w:cs="Times New Roman"/>
          <w:sz w:val="28"/>
          <w:szCs w:val="28"/>
        </w:rPr>
        <w:t>В течение первого года обучения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  <w:proofErr w:type="gramEnd"/>
    </w:p>
    <w:p w:rsidR="0042071F" w:rsidRPr="001E4F5E" w:rsidRDefault="0042071F" w:rsidP="001E4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F5E">
        <w:rPr>
          <w:rFonts w:ascii="Times New Roman" w:hAnsi="Times New Roman" w:cs="Times New Roman"/>
          <w:sz w:val="28"/>
          <w:szCs w:val="28"/>
        </w:rP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42071F" w:rsidRPr="001E4F5E" w:rsidRDefault="0042071F" w:rsidP="001E4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F5E">
        <w:rPr>
          <w:rFonts w:ascii="Times New Roman" w:hAnsi="Times New Roman" w:cs="Times New Roman"/>
          <w:sz w:val="28"/>
          <w:szCs w:val="28"/>
        </w:rPr>
        <w:t>В течение третьего года обучения учащиеся получают нравственные представления об ответственности человека за свою судьбу, о великодушии, о защите Родины, талантливости и щедрости русского человека.</w:t>
      </w:r>
    </w:p>
    <w:p w:rsidR="0042071F" w:rsidRPr="001E4F5E" w:rsidRDefault="0042071F" w:rsidP="001E4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F5E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четвертого года обучения учащиеся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 </w:t>
      </w:r>
    </w:p>
    <w:p w:rsidR="0042071F" w:rsidRPr="001E4F5E" w:rsidRDefault="0042071F" w:rsidP="001E4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F5E">
        <w:rPr>
          <w:rFonts w:ascii="Times New Roman" w:hAnsi="Times New Roman" w:cs="Times New Roman"/>
          <w:sz w:val="28"/>
          <w:szCs w:val="28"/>
        </w:rPr>
        <w:t xml:space="preserve">Можно предложить перечень литературных произведений, изучаемых в начальной школе, которые могут быть использованы в рамках </w:t>
      </w:r>
      <w:proofErr w:type="spellStart"/>
      <w:r w:rsidRPr="001E4F5E">
        <w:rPr>
          <w:rFonts w:ascii="Times New Roman" w:hAnsi="Times New Roman" w:cs="Times New Roman"/>
          <w:sz w:val="28"/>
          <w:szCs w:val="28"/>
        </w:rPr>
        <w:t>антикоррупцонного</w:t>
      </w:r>
      <w:proofErr w:type="spellEnd"/>
      <w:r w:rsidRPr="001E4F5E">
        <w:rPr>
          <w:rFonts w:ascii="Times New Roman" w:hAnsi="Times New Roman" w:cs="Times New Roman"/>
          <w:sz w:val="28"/>
          <w:szCs w:val="28"/>
        </w:rPr>
        <w:t xml:space="preserve"> просвещения.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701"/>
        <w:gridCol w:w="1858"/>
        <w:gridCol w:w="2111"/>
        <w:gridCol w:w="2156"/>
      </w:tblGrid>
      <w:tr w:rsidR="008408EA" w:rsidRPr="001E4F5E" w:rsidTr="000A5584">
        <w:trPr>
          <w:trHeight w:val="104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1E4F5E" w:rsidRDefault="008408EA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Нравственные представления и качества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1E4F5E" w:rsidRDefault="008408EA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b/>
                <w:sz w:val="28"/>
                <w:szCs w:val="28"/>
              </w:rPr>
              <w:t>1-й класс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1E4F5E" w:rsidRDefault="008408EA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b/>
                <w:sz w:val="28"/>
                <w:szCs w:val="28"/>
              </w:rPr>
              <w:t>2-й класс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1E4F5E" w:rsidRDefault="008408EA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b/>
                <w:sz w:val="28"/>
                <w:szCs w:val="28"/>
              </w:rPr>
              <w:t>3-й класс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EA" w:rsidRPr="001E4F5E" w:rsidRDefault="008408EA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b/>
                <w:sz w:val="28"/>
                <w:szCs w:val="28"/>
              </w:rPr>
              <w:t>4-й класс</w:t>
            </w:r>
          </w:p>
        </w:tc>
      </w:tr>
      <w:tr w:rsidR="008408EA" w:rsidRPr="001E4F5E" w:rsidTr="000A558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1E4F5E" w:rsidRDefault="008408EA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Гуманизм, человечность, великодушие, сердечность, добродушие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1E4F5E" w:rsidRDefault="008408EA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И.А. Крылов. «Чиж и голубь», Л.Н. Толстой. «Лев и мышь» и др.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1E4F5E" w:rsidRDefault="008408EA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Н. Артюхова. «Большая береза»,</w:t>
            </w:r>
          </w:p>
          <w:p w:rsidR="008408EA" w:rsidRPr="001E4F5E" w:rsidRDefault="008408EA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В. Драгунский. «Надо иметь чувство юмора»,</w:t>
            </w:r>
          </w:p>
          <w:p w:rsidR="008408EA" w:rsidRPr="001E4F5E" w:rsidRDefault="008408EA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В. Берестов. «Бабушка Катя» и др.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1E4F5E" w:rsidRDefault="008408EA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Русские народные сказка «Сивка-бурка», «</w:t>
            </w:r>
            <w:proofErr w:type="spellStart"/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Хаврошечка</w:t>
            </w:r>
            <w:proofErr w:type="spellEnd"/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», «Царевна лягушка»,</w:t>
            </w:r>
          </w:p>
          <w:p w:rsidR="008408EA" w:rsidRPr="001E4F5E" w:rsidRDefault="008408EA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К. Паустовский. «Заячьи лапы» и др.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EA" w:rsidRPr="001E4F5E" w:rsidRDefault="008408EA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gramStart"/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Мамин-Сибиряк</w:t>
            </w:r>
            <w:proofErr w:type="gramEnd"/>
            <w:r w:rsidRPr="001E4F5E">
              <w:rPr>
                <w:rFonts w:ascii="Times New Roman" w:hAnsi="Times New Roman" w:cs="Times New Roman"/>
                <w:sz w:val="28"/>
                <w:szCs w:val="28"/>
              </w:rPr>
              <w:t xml:space="preserve">. «Приемыш», «Серая шейка», </w:t>
            </w:r>
            <w:r w:rsidRPr="001E4F5E">
              <w:rPr>
                <w:rFonts w:ascii="Times New Roman" w:hAnsi="Times New Roman" w:cs="Times New Roman"/>
                <w:sz w:val="28"/>
                <w:szCs w:val="28"/>
              </w:rPr>
              <w:br/>
              <w:t>С. Аксаков. «Аленький цветочек»,</w:t>
            </w:r>
          </w:p>
          <w:p w:rsidR="008408EA" w:rsidRPr="001E4F5E" w:rsidRDefault="008408EA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 xml:space="preserve">А.С. Пушкин. «Сказка о царе </w:t>
            </w:r>
            <w:proofErr w:type="spellStart"/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Салтане</w:t>
            </w:r>
            <w:proofErr w:type="spellEnd"/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…»,</w:t>
            </w:r>
          </w:p>
          <w:p w:rsidR="008408EA" w:rsidRPr="001E4F5E" w:rsidRDefault="008408EA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К. Паустовский. «Растрепанный воробей»</w:t>
            </w:r>
          </w:p>
        </w:tc>
      </w:tr>
      <w:tr w:rsidR="008408EA" w:rsidRPr="001E4F5E" w:rsidTr="000A558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1E4F5E" w:rsidRDefault="008408EA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 xml:space="preserve">Долг, </w:t>
            </w:r>
            <w:proofErr w:type="spellStart"/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ответств</w:t>
            </w:r>
            <w:proofErr w:type="gramStart"/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1E4F5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1E4F5E" w:rsidRDefault="008408EA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Токмакова</w:t>
            </w:r>
            <w:proofErr w:type="spellEnd"/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. «Это ничья кошка»,</w:t>
            </w:r>
          </w:p>
          <w:p w:rsidR="008408EA" w:rsidRPr="001E4F5E" w:rsidRDefault="008408EA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В. Осеева. «Синие листья», «Печенье»,</w:t>
            </w:r>
          </w:p>
          <w:p w:rsidR="008408EA" w:rsidRPr="001E4F5E" w:rsidRDefault="008408EA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Л.Н. Толстой. «Старый дед и внучек» и др.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1E4F5E" w:rsidRDefault="008408EA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М. Зощенко.</w:t>
            </w:r>
          </w:p>
          <w:p w:rsidR="008408EA" w:rsidRPr="001E4F5E" w:rsidRDefault="008408EA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«Не надо врать»,</w:t>
            </w:r>
          </w:p>
          <w:p w:rsidR="008408EA" w:rsidRPr="001E4F5E" w:rsidRDefault="008408EA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 xml:space="preserve">русские народные сказки «Гуси </w:t>
            </w:r>
            <w:proofErr w:type="gramStart"/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-л</w:t>
            </w:r>
            <w:proofErr w:type="gramEnd"/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ебеди», «Сестрица Аленушка и братец Иванушка»,</w:t>
            </w:r>
          </w:p>
          <w:p w:rsidR="008408EA" w:rsidRPr="001E4F5E" w:rsidRDefault="008408EA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Л. Толстой. «Прыжок», «Акула» и др.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1E4F5E" w:rsidRDefault="008408EA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Е. Шварц. «Сказка о потерянном времени»,</w:t>
            </w:r>
          </w:p>
          <w:p w:rsidR="008408EA" w:rsidRPr="001E4F5E" w:rsidRDefault="008408EA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А. Платонов. «Неизвестный цветок»,</w:t>
            </w:r>
          </w:p>
          <w:p w:rsidR="008408EA" w:rsidRPr="001E4F5E" w:rsidRDefault="008408EA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П. Ершов. «Конек-горбунок» и др.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EA" w:rsidRPr="001E4F5E" w:rsidRDefault="008408EA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А. Сент-Экзюпери. «Маленький принц»,</w:t>
            </w:r>
          </w:p>
          <w:p w:rsidR="008408EA" w:rsidRPr="001E4F5E" w:rsidRDefault="008408EA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О. Генри. «Дары волхвов»,</w:t>
            </w:r>
          </w:p>
          <w:p w:rsidR="008408EA" w:rsidRPr="001E4F5E" w:rsidRDefault="008408EA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А.С. Пушкин. «Сказка о золотом петушке» и др.</w:t>
            </w:r>
          </w:p>
        </w:tc>
      </w:tr>
      <w:tr w:rsidR="008408EA" w:rsidRPr="001E4F5E" w:rsidTr="000A558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1E4F5E" w:rsidRDefault="008408EA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Совесть, совестливость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1E4F5E" w:rsidRDefault="008408EA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 xml:space="preserve">Л.Толстой. «Косточка», «Старый дед и внучек», </w:t>
            </w:r>
            <w:r w:rsidRPr="001E4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русская народная сказка «Лиса и козел» и др.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1E4F5E" w:rsidRDefault="008408EA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Б. </w:t>
            </w:r>
            <w:proofErr w:type="spellStart"/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Заходер</w:t>
            </w:r>
            <w:proofErr w:type="spellEnd"/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. «Серая Звездочка»,</w:t>
            </w:r>
          </w:p>
          <w:p w:rsidR="008408EA" w:rsidRPr="001E4F5E" w:rsidRDefault="008408EA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 xml:space="preserve">Н. Артюхова. «Большая </w:t>
            </w:r>
            <w:r w:rsidRPr="001E4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береза»,</w:t>
            </w:r>
          </w:p>
          <w:p w:rsidR="008408EA" w:rsidRPr="001E4F5E" w:rsidRDefault="008408EA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А. Чехов. «Мальчики» и др.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1E4F5E" w:rsidRDefault="008408EA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 Житков.</w:t>
            </w:r>
          </w:p>
          <w:p w:rsidR="008408EA" w:rsidRPr="001E4F5E" w:rsidRDefault="008408EA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«Как я ловил человечков»,</w:t>
            </w:r>
          </w:p>
          <w:p w:rsidR="008408EA" w:rsidRPr="001E4F5E" w:rsidRDefault="008408EA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 xml:space="preserve">К. Паустовский. </w:t>
            </w:r>
            <w:r w:rsidRPr="001E4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«Теплый хлеб», Р. Киплинг. «</w:t>
            </w:r>
            <w:proofErr w:type="spellStart"/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Маугли</w:t>
            </w:r>
            <w:proofErr w:type="spellEnd"/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» и др.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EA" w:rsidRPr="001E4F5E" w:rsidRDefault="008408EA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Ю. Нагибин. «Заброшенная дорога»,</w:t>
            </w:r>
          </w:p>
          <w:p w:rsidR="008408EA" w:rsidRPr="001E4F5E" w:rsidRDefault="008408EA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 xml:space="preserve">А.С. Пушкин. «Сказка о царе </w:t>
            </w:r>
            <w:proofErr w:type="spellStart"/>
            <w:r w:rsidRPr="001E4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Салтане</w:t>
            </w:r>
            <w:proofErr w:type="spellEnd"/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...» и др.</w:t>
            </w:r>
          </w:p>
        </w:tc>
      </w:tr>
    </w:tbl>
    <w:p w:rsidR="008408EA" w:rsidRPr="001E4F5E" w:rsidRDefault="008408EA" w:rsidP="001E4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C47" w:rsidRPr="001E4F5E" w:rsidRDefault="00AE1C47" w:rsidP="001E4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F5E">
        <w:rPr>
          <w:rFonts w:ascii="Times New Roman" w:hAnsi="Times New Roman" w:cs="Times New Roman"/>
          <w:sz w:val="28"/>
          <w:szCs w:val="28"/>
        </w:rPr>
        <w:t xml:space="preserve">Например. </w:t>
      </w:r>
      <w:proofErr w:type="gramStart"/>
      <w:r w:rsidRPr="001E4F5E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1E4F5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E4F5E">
        <w:rPr>
          <w:rFonts w:ascii="Times New Roman" w:hAnsi="Times New Roman" w:cs="Times New Roman"/>
          <w:sz w:val="28"/>
          <w:szCs w:val="28"/>
        </w:rPr>
        <w:t>изучение</w:t>
      </w:r>
      <w:proofErr w:type="gramEnd"/>
      <w:r w:rsidRPr="001E4F5E">
        <w:rPr>
          <w:rFonts w:ascii="Times New Roman" w:hAnsi="Times New Roman" w:cs="Times New Roman"/>
          <w:sz w:val="28"/>
          <w:szCs w:val="28"/>
        </w:rPr>
        <w:t xml:space="preserve">  темы И.А. Крылова «Чиж и Голубь» цель была расширить понятие  о человеческих пороках и достоинствах. Когда дети отвечали на вопросы: как вы оцениваете поведение молодого голубя? Каждый  старался отвечать на вопрос честно. Дети дали характеристику голубю (самоуверенный, бесчувственный, равнодушный, эгоист, злорадствовал). Если бы  человек поступил подобным образом, что вы о нём скажете? Они сделали вывод: не радуйся чужой неудаче, не злорадствуй. В 4  классе  изучаются рассказы и стихи,</w:t>
      </w:r>
      <w:r w:rsidR="00C77BFF" w:rsidRPr="001E4F5E">
        <w:rPr>
          <w:rFonts w:ascii="Times New Roman" w:hAnsi="Times New Roman" w:cs="Times New Roman"/>
          <w:sz w:val="28"/>
          <w:szCs w:val="28"/>
        </w:rPr>
        <w:t xml:space="preserve"> в</w:t>
      </w:r>
      <w:r w:rsidRPr="001E4F5E">
        <w:rPr>
          <w:rFonts w:ascii="Times New Roman" w:hAnsi="Times New Roman" w:cs="Times New Roman"/>
          <w:sz w:val="28"/>
          <w:szCs w:val="28"/>
        </w:rPr>
        <w:t xml:space="preserve"> которых отража</w:t>
      </w:r>
      <w:r w:rsidR="00C77BFF" w:rsidRPr="001E4F5E">
        <w:rPr>
          <w:rFonts w:ascii="Times New Roman" w:hAnsi="Times New Roman" w:cs="Times New Roman"/>
          <w:sz w:val="28"/>
          <w:szCs w:val="28"/>
        </w:rPr>
        <w:t>ю</w:t>
      </w:r>
      <w:r w:rsidRPr="001E4F5E">
        <w:rPr>
          <w:rFonts w:ascii="Times New Roman" w:hAnsi="Times New Roman" w:cs="Times New Roman"/>
          <w:sz w:val="28"/>
          <w:szCs w:val="28"/>
        </w:rPr>
        <w:t xml:space="preserve">тся  элементы  нравственного воспитания. Например: в стихотворении «Требуется друг»     А. </w:t>
      </w:r>
      <w:proofErr w:type="spellStart"/>
      <w:r w:rsidRPr="001E4F5E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1E4F5E">
        <w:rPr>
          <w:rFonts w:ascii="Times New Roman" w:hAnsi="Times New Roman" w:cs="Times New Roman"/>
          <w:sz w:val="28"/>
          <w:szCs w:val="28"/>
        </w:rPr>
        <w:t xml:space="preserve"> поднимает серьёзную тему. Она ведёт  откровенный разговор  об отношениях  между ребятами, о настоящей и мнимой дружбе. О девочке, с которой никто не хочет  дружить, потому что ёё дружба никогда не бывает бескорыстной. Прочитав стихотворение, дети  </w:t>
      </w:r>
      <w:proofErr w:type="gramStart"/>
      <w:r w:rsidRPr="001E4F5E">
        <w:rPr>
          <w:rFonts w:ascii="Times New Roman" w:hAnsi="Times New Roman" w:cs="Times New Roman"/>
          <w:sz w:val="28"/>
          <w:szCs w:val="28"/>
        </w:rPr>
        <w:t>рассматривают</w:t>
      </w:r>
      <w:proofErr w:type="gramEnd"/>
      <w:r w:rsidRPr="001E4F5E">
        <w:rPr>
          <w:rFonts w:ascii="Times New Roman" w:hAnsi="Times New Roman" w:cs="Times New Roman"/>
          <w:sz w:val="28"/>
          <w:szCs w:val="28"/>
        </w:rPr>
        <w:t xml:space="preserve"> правильно ли   эти поступки. На основе этого стихотворения дети сделали вывод: друга надо находить не по  его достоинства</w:t>
      </w:r>
      <w:r w:rsidR="00C77BFF" w:rsidRPr="001E4F5E">
        <w:rPr>
          <w:rFonts w:ascii="Times New Roman" w:hAnsi="Times New Roman" w:cs="Times New Roman"/>
          <w:sz w:val="28"/>
          <w:szCs w:val="28"/>
        </w:rPr>
        <w:t>м</w:t>
      </w:r>
      <w:r w:rsidRPr="001E4F5E">
        <w:rPr>
          <w:rFonts w:ascii="Times New Roman" w:hAnsi="Times New Roman" w:cs="Times New Roman"/>
          <w:sz w:val="28"/>
          <w:szCs w:val="28"/>
        </w:rPr>
        <w:t xml:space="preserve">, надо уметь дружить бескорыстно. </w:t>
      </w:r>
    </w:p>
    <w:p w:rsidR="00AE1C47" w:rsidRPr="001E4F5E" w:rsidRDefault="00AE1C47" w:rsidP="001E4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F5E">
        <w:rPr>
          <w:rFonts w:ascii="Times New Roman" w:hAnsi="Times New Roman" w:cs="Times New Roman"/>
          <w:sz w:val="28"/>
          <w:szCs w:val="28"/>
        </w:rPr>
        <w:tab/>
        <w:t>При изучении  сказок А.С. Пушкина я использую инсценировки</w:t>
      </w:r>
      <w:r w:rsidR="00C77BFF" w:rsidRPr="001E4F5E">
        <w:rPr>
          <w:rFonts w:ascii="Times New Roman" w:hAnsi="Times New Roman" w:cs="Times New Roman"/>
          <w:sz w:val="28"/>
          <w:szCs w:val="28"/>
        </w:rPr>
        <w:t>.</w:t>
      </w:r>
      <w:r w:rsidRPr="001E4F5E">
        <w:rPr>
          <w:rFonts w:ascii="Times New Roman" w:hAnsi="Times New Roman" w:cs="Times New Roman"/>
          <w:sz w:val="28"/>
          <w:szCs w:val="28"/>
        </w:rPr>
        <w:t xml:space="preserve">  </w:t>
      </w:r>
      <w:r w:rsidR="00C77BFF" w:rsidRPr="001E4F5E">
        <w:rPr>
          <w:rFonts w:ascii="Times New Roman" w:hAnsi="Times New Roman" w:cs="Times New Roman"/>
          <w:sz w:val="28"/>
          <w:szCs w:val="28"/>
        </w:rPr>
        <w:t>В</w:t>
      </w:r>
      <w:r w:rsidRPr="001E4F5E">
        <w:rPr>
          <w:rFonts w:ascii="Times New Roman" w:hAnsi="Times New Roman" w:cs="Times New Roman"/>
          <w:sz w:val="28"/>
          <w:szCs w:val="28"/>
        </w:rPr>
        <w:t xml:space="preserve"> сказке «О царе </w:t>
      </w:r>
      <w:proofErr w:type="spellStart"/>
      <w:r w:rsidRPr="001E4F5E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1E4F5E">
        <w:rPr>
          <w:rFonts w:ascii="Times New Roman" w:hAnsi="Times New Roman" w:cs="Times New Roman"/>
          <w:sz w:val="28"/>
          <w:szCs w:val="28"/>
        </w:rPr>
        <w:t xml:space="preserve">» из трёх сестёр  две оказалась </w:t>
      </w:r>
      <w:proofErr w:type="gramStart"/>
      <w:r w:rsidRPr="001E4F5E">
        <w:rPr>
          <w:rFonts w:ascii="Times New Roman" w:hAnsi="Times New Roman" w:cs="Times New Roman"/>
          <w:sz w:val="28"/>
          <w:szCs w:val="28"/>
        </w:rPr>
        <w:t>злыми</w:t>
      </w:r>
      <w:proofErr w:type="gramEnd"/>
      <w:r w:rsidRPr="001E4F5E">
        <w:rPr>
          <w:rFonts w:ascii="Times New Roman" w:hAnsi="Times New Roman" w:cs="Times New Roman"/>
          <w:sz w:val="28"/>
          <w:szCs w:val="28"/>
        </w:rPr>
        <w:t>, коварными и завистливыми. Обманом, хитростью, заставили  бросить  в океан младшую сестру с сыном, дети с интересом инсценировали сказки Пушкина. Они старались передать характер героев  и содержание сказки и сделали вывод, что справедливость всегда  восторжествует, и добро побеждает зло.</w:t>
      </w:r>
    </w:p>
    <w:p w:rsidR="008408EA" w:rsidRPr="001E4F5E" w:rsidRDefault="008408EA" w:rsidP="001E4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F5E">
        <w:rPr>
          <w:rFonts w:ascii="Times New Roman" w:hAnsi="Times New Roman" w:cs="Times New Roman"/>
          <w:sz w:val="28"/>
          <w:szCs w:val="28"/>
        </w:rPr>
        <w:t xml:space="preserve">В 3–4-х классах приведенные ниже народные пословицы могут стать и частью урока литературного чтения, и темой классного часа. </w:t>
      </w:r>
    </w:p>
    <w:p w:rsidR="008408EA" w:rsidRPr="001E4F5E" w:rsidRDefault="008408EA" w:rsidP="001E4F5E">
      <w:pPr>
        <w:spacing w:before="57" w:after="0" w:line="240" w:lineRule="auto"/>
        <w:ind w:left="170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4F5E">
        <w:rPr>
          <w:rFonts w:ascii="Times New Roman" w:hAnsi="Times New Roman" w:cs="Times New Roman"/>
          <w:iCs/>
          <w:sz w:val="28"/>
          <w:szCs w:val="28"/>
        </w:rPr>
        <w:t>Хорошо  тому добро делать,  кто его помнит.</w:t>
      </w:r>
    </w:p>
    <w:p w:rsidR="008408EA" w:rsidRPr="001E4F5E" w:rsidRDefault="008408EA" w:rsidP="001E4F5E">
      <w:pPr>
        <w:spacing w:before="57" w:after="0" w:line="240" w:lineRule="auto"/>
        <w:ind w:left="170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4F5E">
        <w:rPr>
          <w:rFonts w:ascii="Times New Roman" w:hAnsi="Times New Roman" w:cs="Times New Roman"/>
          <w:iCs/>
          <w:sz w:val="28"/>
          <w:szCs w:val="28"/>
        </w:rPr>
        <w:t xml:space="preserve"> Рука руку моет, и обе белы живут.</w:t>
      </w:r>
    </w:p>
    <w:p w:rsidR="008408EA" w:rsidRPr="001E4F5E" w:rsidRDefault="008408EA" w:rsidP="001E4F5E">
      <w:pPr>
        <w:spacing w:before="57" w:after="0" w:line="240" w:lineRule="auto"/>
        <w:ind w:left="170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4F5E">
        <w:rPr>
          <w:rFonts w:ascii="Times New Roman" w:hAnsi="Times New Roman" w:cs="Times New Roman"/>
          <w:iCs/>
          <w:sz w:val="28"/>
          <w:szCs w:val="28"/>
        </w:rPr>
        <w:t>Милость велика, да не стоит и лыка.</w:t>
      </w:r>
    </w:p>
    <w:p w:rsidR="008408EA" w:rsidRPr="001E4F5E" w:rsidRDefault="008408EA" w:rsidP="001E4F5E">
      <w:pPr>
        <w:spacing w:before="57" w:after="0" w:line="240" w:lineRule="auto"/>
        <w:ind w:left="170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4F5E">
        <w:rPr>
          <w:rFonts w:ascii="Times New Roman" w:hAnsi="Times New Roman" w:cs="Times New Roman"/>
          <w:iCs/>
          <w:sz w:val="28"/>
          <w:szCs w:val="28"/>
        </w:rPr>
        <w:t>Своего спасибо не жалей, а чужого не жди.</w:t>
      </w:r>
    </w:p>
    <w:p w:rsidR="008408EA" w:rsidRPr="001E4F5E" w:rsidRDefault="008408EA" w:rsidP="001E4F5E">
      <w:pPr>
        <w:spacing w:before="57" w:after="0" w:line="240" w:lineRule="auto"/>
        <w:ind w:left="170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4F5E">
        <w:rPr>
          <w:rFonts w:ascii="Times New Roman" w:hAnsi="Times New Roman" w:cs="Times New Roman"/>
          <w:iCs/>
          <w:sz w:val="28"/>
          <w:szCs w:val="28"/>
        </w:rPr>
        <w:t>Худого человека ничем не уважишь.</w:t>
      </w:r>
    </w:p>
    <w:p w:rsidR="008408EA" w:rsidRPr="001E4F5E" w:rsidRDefault="008408EA" w:rsidP="001E4F5E">
      <w:pPr>
        <w:spacing w:before="57" w:after="0" w:line="240" w:lineRule="auto"/>
        <w:ind w:left="170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4F5E">
        <w:rPr>
          <w:rFonts w:ascii="Times New Roman" w:hAnsi="Times New Roman" w:cs="Times New Roman"/>
          <w:iCs/>
          <w:sz w:val="28"/>
          <w:szCs w:val="28"/>
        </w:rPr>
        <w:t>Лучше не дари, да после не кори.</w:t>
      </w:r>
    </w:p>
    <w:p w:rsidR="008408EA" w:rsidRPr="001E4F5E" w:rsidRDefault="008408EA" w:rsidP="001E4F5E">
      <w:pPr>
        <w:spacing w:before="57" w:after="0" w:line="240" w:lineRule="auto"/>
        <w:ind w:left="170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4F5E">
        <w:rPr>
          <w:rFonts w:ascii="Times New Roman" w:hAnsi="Times New Roman" w:cs="Times New Roman"/>
          <w:iCs/>
          <w:sz w:val="28"/>
          <w:szCs w:val="28"/>
        </w:rPr>
        <w:t>Тонул – топор сулил, вытащили – топорища жаль.</w:t>
      </w:r>
    </w:p>
    <w:p w:rsidR="008408EA" w:rsidRPr="001E4F5E" w:rsidRDefault="008408EA" w:rsidP="001E4F5E">
      <w:pPr>
        <w:spacing w:before="57" w:after="0" w:line="240" w:lineRule="auto"/>
        <w:ind w:left="170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4F5E">
        <w:rPr>
          <w:rFonts w:ascii="Times New Roman" w:hAnsi="Times New Roman" w:cs="Times New Roman"/>
          <w:iCs/>
          <w:sz w:val="28"/>
          <w:szCs w:val="28"/>
        </w:rPr>
        <w:t>Плохо не клади, вора в грех не вводи.</w:t>
      </w:r>
    </w:p>
    <w:p w:rsidR="008408EA" w:rsidRPr="001E4F5E" w:rsidRDefault="008408EA" w:rsidP="001E4F5E">
      <w:pPr>
        <w:spacing w:before="57" w:after="0" w:line="240" w:lineRule="auto"/>
        <w:ind w:left="170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4F5E">
        <w:rPr>
          <w:rFonts w:ascii="Times New Roman" w:hAnsi="Times New Roman" w:cs="Times New Roman"/>
          <w:iCs/>
          <w:sz w:val="28"/>
          <w:szCs w:val="28"/>
        </w:rPr>
        <w:t xml:space="preserve">Дорого яичко </w:t>
      </w:r>
      <w:proofErr w:type="gramStart"/>
      <w:r w:rsidRPr="001E4F5E">
        <w:rPr>
          <w:rFonts w:ascii="Times New Roman" w:hAnsi="Times New Roman" w:cs="Times New Roman"/>
          <w:iCs/>
          <w:sz w:val="28"/>
          <w:szCs w:val="28"/>
        </w:rPr>
        <w:t>ко</w:t>
      </w:r>
      <w:proofErr w:type="gramEnd"/>
      <w:r w:rsidRPr="001E4F5E">
        <w:rPr>
          <w:rFonts w:ascii="Times New Roman" w:hAnsi="Times New Roman" w:cs="Times New Roman"/>
          <w:iCs/>
          <w:sz w:val="28"/>
          <w:szCs w:val="28"/>
        </w:rPr>
        <w:t xml:space="preserve">  Христову дню.</w:t>
      </w:r>
    </w:p>
    <w:p w:rsidR="008408EA" w:rsidRPr="001E4F5E" w:rsidRDefault="008408EA" w:rsidP="001E4F5E">
      <w:pPr>
        <w:spacing w:before="57" w:after="0" w:line="240" w:lineRule="auto"/>
        <w:ind w:left="170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4F5E">
        <w:rPr>
          <w:rFonts w:ascii="Times New Roman" w:hAnsi="Times New Roman" w:cs="Times New Roman"/>
          <w:iCs/>
          <w:sz w:val="28"/>
          <w:szCs w:val="28"/>
        </w:rPr>
        <w:t>Не в службу, а в дружбу.</w:t>
      </w:r>
    </w:p>
    <w:p w:rsidR="008408EA" w:rsidRPr="001E4F5E" w:rsidRDefault="008408EA" w:rsidP="001E4F5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F5E">
        <w:rPr>
          <w:rFonts w:ascii="Times New Roman" w:hAnsi="Times New Roman" w:cs="Times New Roman"/>
          <w:sz w:val="28"/>
          <w:szCs w:val="28"/>
        </w:rPr>
        <w:t>В предмете «Окружающий мир» Федеральным государственным стандартом в разделе «Человек и общество»</w:t>
      </w:r>
      <w:r w:rsidRPr="001E4F5E"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 w:rsidRPr="001E4F5E">
        <w:rPr>
          <w:rFonts w:ascii="Times New Roman" w:hAnsi="Times New Roman" w:cs="Times New Roman"/>
          <w:sz w:val="28"/>
          <w:szCs w:val="28"/>
        </w:rPr>
        <w:t xml:space="preserve">предусмотрено изучение ряда тем, способствующих формированию компонентов антикоррупционного сознания. Это такие темы, как: </w:t>
      </w:r>
    </w:p>
    <w:p w:rsidR="008408EA" w:rsidRPr="001E4F5E" w:rsidRDefault="008408EA" w:rsidP="001E4F5E">
      <w:pPr>
        <w:numPr>
          <w:ilvl w:val="0"/>
          <w:numId w:val="1"/>
        </w:numPr>
        <w:shd w:val="clear" w:color="auto" w:fill="FFFFFF"/>
        <w:tabs>
          <w:tab w:val="clear" w:pos="1429"/>
          <w:tab w:val="num" w:pos="1068"/>
        </w:tabs>
        <w:suppressAutoHyphens/>
        <w:spacing w:after="0" w:line="240" w:lineRule="auto"/>
        <w:ind w:left="10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4F5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Общество – люди, которых объединяет общая культура и которые связаны друг с другом совместной деятельностью во имя общей цели.</w:t>
      </w:r>
    </w:p>
    <w:p w:rsidR="008408EA" w:rsidRPr="001E4F5E" w:rsidRDefault="008408EA" w:rsidP="001E4F5E">
      <w:pPr>
        <w:numPr>
          <w:ilvl w:val="0"/>
          <w:numId w:val="1"/>
        </w:numPr>
        <w:shd w:val="clear" w:color="auto" w:fill="FFFFFF"/>
        <w:tabs>
          <w:tab w:val="clear" w:pos="1429"/>
          <w:tab w:val="num" w:pos="1068"/>
        </w:tabs>
        <w:suppressAutoHyphens/>
        <w:spacing w:after="0" w:line="240" w:lineRule="auto"/>
        <w:ind w:left="106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E4F5E">
        <w:rPr>
          <w:rFonts w:ascii="Times New Roman" w:hAnsi="Times New Roman" w:cs="Times New Roman"/>
          <w:color w:val="000000"/>
          <w:sz w:val="28"/>
          <w:szCs w:val="28"/>
        </w:rPr>
        <w:t xml:space="preserve">Человек – член общества. Взаимоотношения человека с другими людьми. Культура общения. Уважение к чужому мнению. Человек – создатель и носитель культуры. </w:t>
      </w:r>
      <w:r w:rsidRPr="001E4F5E">
        <w:rPr>
          <w:rFonts w:ascii="Times New Roman" w:hAnsi="Times New Roman" w:cs="Times New Roman"/>
          <w:iCs/>
          <w:color w:val="000000"/>
          <w:sz w:val="28"/>
          <w:szCs w:val="28"/>
        </w:rPr>
        <w:t>Внутренний мир человека: общее представление о человеческих свойствах и качествах.</w:t>
      </w:r>
    </w:p>
    <w:p w:rsidR="008408EA" w:rsidRPr="001E4F5E" w:rsidRDefault="008408EA" w:rsidP="001E4F5E">
      <w:pPr>
        <w:numPr>
          <w:ilvl w:val="0"/>
          <w:numId w:val="1"/>
        </w:numPr>
        <w:shd w:val="clear" w:color="auto" w:fill="FFFFFF"/>
        <w:tabs>
          <w:tab w:val="clear" w:pos="1429"/>
          <w:tab w:val="num" w:pos="1068"/>
        </w:tabs>
        <w:suppressAutoHyphens/>
        <w:spacing w:after="0" w:line="240" w:lineRule="auto"/>
        <w:ind w:left="10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4F5E">
        <w:rPr>
          <w:rFonts w:ascii="Times New Roman" w:hAnsi="Times New Roman" w:cs="Times New Roman"/>
          <w:color w:val="000000"/>
          <w:sz w:val="28"/>
          <w:szCs w:val="28"/>
        </w:rPr>
        <w:t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</w:t>
      </w:r>
    </w:p>
    <w:p w:rsidR="008408EA" w:rsidRPr="001E4F5E" w:rsidRDefault="008408EA" w:rsidP="001E4F5E">
      <w:pPr>
        <w:numPr>
          <w:ilvl w:val="0"/>
          <w:numId w:val="1"/>
        </w:numPr>
        <w:shd w:val="clear" w:color="auto" w:fill="FFFFFF"/>
        <w:tabs>
          <w:tab w:val="clear" w:pos="1429"/>
          <w:tab w:val="num" w:pos="1068"/>
        </w:tabs>
        <w:suppressAutoHyphens/>
        <w:spacing w:after="0" w:line="240" w:lineRule="auto"/>
        <w:ind w:left="10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4F5E">
        <w:rPr>
          <w:rFonts w:ascii="Times New Roman" w:hAnsi="Times New Roman" w:cs="Times New Roman"/>
          <w:color w:val="000000"/>
          <w:sz w:val="28"/>
          <w:szCs w:val="28"/>
        </w:rPr>
        <w:t>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AE1C47" w:rsidRPr="001E4F5E" w:rsidRDefault="008408EA" w:rsidP="001E4F5E">
      <w:pPr>
        <w:numPr>
          <w:ilvl w:val="0"/>
          <w:numId w:val="1"/>
        </w:numPr>
        <w:shd w:val="clear" w:color="auto" w:fill="FFFFFF"/>
        <w:tabs>
          <w:tab w:val="clear" w:pos="1429"/>
          <w:tab w:val="num" w:pos="1068"/>
        </w:tabs>
        <w:suppressAutoHyphens/>
        <w:spacing w:after="0" w:line="240" w:lineRule="auto"/>
        <w:ind w:left="10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4F5E">
        <w:rPr>
          <w:rFonts w:ascii="Times New Roman" w:hAnsi="Times New Roman" w:cs="Times New Roman"/>
          <w:color w:val="000000"/>
          <w:sz w:val="28"/>
          <w:szCs w:val="28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1E4F5E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1E4F5E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взрослыми, сверстниками, культура поведения в школе и других общественных местах.</w:t>
      </w:r>
      <w:r w:rsidR="004D2E4D" w:rsidRPr="001E4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408EA" w:rsidRPr="001E4F5E" w:rsidRDefault="008408EA" w:rsidP="001E4F5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4F5E">
        <w:rPr>
          <w:rFonts w:ascii="Times New Roman" w:hAnsi="Times New Roman" w:cs="Times New Roman"/>
          <w:color w:val="000000"/>
          <w:sz w:val="28"/>
          <w:szCs w:val="28"/>
        </w:rPr>
        <w:t>В результате изучения раздела «Человек и общество» у учащихся должны быть сформированы четкие  представления о добре и зле, чести и бесчестии, справедливости и несправедливости.</w:t>
      </w:r>
    </w:p>
    <w:p w:rsidR="004D2E4D" w:rsidRPr="001E4F5E" w:rsidRDefault="004D2E4D" w:rsidP="001E4F5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E4F5E">
        <w:rPr>
          <w:rFonts w:ascii="Times New Roman" w:hAnsi="Times New Roman"/>
          <w:b/>
          <w:sz w:val="28"/>
          <w:szCs w:val="28"/>
        </w:rPr>
        <w:t>Классные часы в начальной школе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07"/>
        <w:gridCol w:w="1442"/>
        <w:gridCol w:w="2159"/>
        <w:gridCol w:w="1420"/>
        <w:gridCol w:w="2907"/>
      </w:tblGrid>
      <w:tr w:rsidR="004D2E4D" w:rsidRPr="001E4F5E" w:rsidTr="000A5584">
        <w:trPr>
          <w:trHeight w:val="260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тема года</w:t>
            </w: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b/>
                <w:sz w:val="28"/>
                <w:szCs w:val="28"/>
              </w:rPr>
              <w:t>Темы классных часов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b/>
                <w:sz w:val="28"/>
                <w:szCs w:val="28"/>
              </w:rPr>
              <w:t>Родительское собрание (в дискуссионной форме)</w:t>
            </w:r>
          </w:p>
        </w:tc>
      </w:tr>
      <w:tr w:rsidR="004D2E4D" w:rsidRPr="001E4F5E" w:rsidTr="000A5584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b/>
                <w:sz w:val="28"/>
                <w:szCs w:val="28"/>
              </w:rPr>
              <w:t>1-й класс</w:t>
            </w:r>
          </w:p>
          <w:p w:rsidR="004D2E4D" w:rsidRPr="001E4F5E" w:rsidRDefault="004D2E4D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«Что такое хорошо, и что такое плохо?»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«Что значит любить маму (папу)?»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«Неженки и сорванцы»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«А если с тобой поступят так же?»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Нужны ли в 1-м классе отметки?</w:t>
            </w:r>
          </w:p>
          <w:p w:rsidR="004D2E4D" w:rsidRPr="001E4F5E" w:rsidRDefault="004D2E4D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(О развитии самосознания ученика-первоклассника)</w:t>
            </w:r>
          </w:p>
        </w:tc>
      </w:tr>
      <w:tr w:rsidR="004D2E4D" w:rsidRPr="001E4F5E" w:rsidTr="000A5584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b/>
                <w:sz w:val="28"/>
                <w:szCs w:val="28"/>
              </w:rPr>
              <w:t>2-й класс</w:t>
            </w:r>
          </w:p>
          <w:p w:rsidR="004D2E4D" w:rsidRPr="001E4F5E" w:rsidRDefault="004D2E4D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 xml:space="preserve">«Добро </w:t>
            </w:r>
            <w:r w:rsidRPr="001E4F5E">
              <w:rPr>
                <w:rFonts w:ascii="Times New Roman" w:eastAsia="Segoe UI" w:hAnsi="Times New Roman" w:cs="Times New Roman"/>
                <w:sz w:val="28"/>
                <w:szCs w:val="28"/>
              </w:rPr>
              <w:t>–</w:t>
            </w: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 xml:space="preserve"> для одного, а для других?»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«Кого мы называем добрым?»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«Подарки и другие способы благодарности»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«Деньги: свои и чужие»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«Стимулирование школьника: кнут или пряник?»</w:t>
            </w:r>
          </w:p>
          <w:p w:rsidR="004D2E4D" w:rsidRPr="001E4F5E" w:rsidRDefault="004D2E4D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(Методы педагогического воздействия на ребенка)</w:t>
            </w:r>
          </w:p>
        </w:tc>
      </w:tr>
      <w:tr w:rsidR="004D2E4D" w:rsidRPr="001E4F5E" w:rsidTr="000A5584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b/>
                <w:sz w:val="28"/>
                <w:szCs w:val="28"/>
              </w:rPr>
              <w:t>3-й класс</w:t>
            </w:r>
          </w:p>
          <w:p w:rsidR="004D2E4D" w:rsidRPr="001E4F5E" w:rsidRDefault="004D2E4D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«Это честно?»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«Можно и нельзя»</w:t>
            </w:r>
          </w:p>
          <w:p w:rsidR="004D2E4D" w:rsidRPr="001E4F5E" w:rsidRDefault="004D2E4D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 xml:space="preserve">«Как у нас в семье празднуются дни </w:t>
            </w:r>
            <w:r w:rsidRPr="001E4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рождения?»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«Мои друзья – мое богатство</w:t>
            </w:r>
            <w:r w:rsidRPr="001E4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»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«Место ребенка в детском коллективе».</w:t>
            </w:r>
          </w:p>
          <w:p w:rsidR="004D2E4D" w:rsidRPr="001E4F5E" w:rsidRDefault="004D2E4D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 xml:space="preserve">(Атмосфера жизни семьи как фактор </w:t>
            </w:r>
            <w:r w:rsidRPr="001E4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психического здоровья ребенка)</w:t>
            </w:r>
          </w:p>
        </w:tc>
      </w:tr>
      <w:tr w:rsidR="004D2E4D" w:rsidRPr="001E4F5E" w:rsidTr="000A5584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4-й класс</w:t>
            </w:r>
          </w:p>
          <w:p w:rsidR="004D2E4D" w:rsidRPr="001E4F5E" w:rsidRDefault="004D2E4D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«Что такое справедливость?»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«Упорство и упрямство»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«Мы все разные, но у нас равные права»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«Как прожить без ссор?»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4D" w:rsidRPr="001E4F5E" w:rsidRDefault="004D2E4D" w:rsidP="001E4F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«Всегда ли родитель  прав?»</w:t>
            </w:r>
          </w:p>
          <w:p w:rsidR="004D2E4D" w:rsidRPr="001E4F5E" w:rsidRDefault="004D2E4D" w:rsidP="001E4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F5E">
              <w:rPr>
                <w:rFonts w:ascii="Times New Roman" w:hAnsi="Times New Roman" w:cs="Times New Roman"/>
                <w:sz w:val="28"/>
                <w:szCs w:val="28"/>
              </w:rPr>
              <w:t>(Способы общения в семье)</w:t>
            </w:r>
          </w:p>
        </w:tc>
      </w:tr>
    </w:tbl>
    <w:p w:rsidR="0042071F" w:rsidRPr="001E4F5E" w:rsidRDefault="0042071F" w:rsidP="001E4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C47" w:rsidRPr="001E4F5E" w:rsidRDefault="00AE1C47" w:rsidP="001E4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F5E">
        <w:rPr>
          <w:rFonts w:ascii="Times New Roman" w:hAnsi="Times New Roman" w:cs="Times New Roman"/>
          <w:sz w:val="28"/>
          <w:szCs w:val="28"/>
        </w:rPr>
        <w:t>При изучении темы «Дружба»  дети обсуждали историю, описанную  в учебнике. Их анализ позволил разобраться  в некоторых  тонкостях дружбы, не  говоря про своих друзей гадости,  стараться понять своего друга и не обижаться по пустякам,  держать слово данное другу. Дети рассказывали  истории, которые произошли с ними или с их  друзьями. Работали в группах  и создали правила дружбы: Не ссориться, уступать, помогать, быть  вежливым, внимательным.</w:t>
      </w:r>
    </w:p>
    <w:p w:rsidR="00AE1C47" w:rsidRPr="001E4F5E" w:rsidRDefault="00AE1C47" w:rsidP="001E4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F5E">
        <w:rPr>
          <w:rFonts w:ascii="Times New Roman" w:hAnsi="Times New Roman" w:cs="Times New Roman"/>
          <w:sz w:val="28"/>
          <w:szCs w:val="28"/>
        </w:rPr>
        <w:t xml:space="preserve"> </w:t>
      </w:r>
      <w:r w:rsidRPr="001E4F5E">
        <w:rPr>
          <w:rFonts w:ascii="Times New Roman" w:hAnsi="Times New Roman" w:cs="Times New Roman"/>
          <w:sz w:val="28"/>
          <w:szCs w:val="28"/>
        </w:rPr>
        <w:tab/>
        <w:t xml:space="preserve">Дети с интересом  составили памятки «Правила дружбы». Также  рисовали рисунок «Дружба» и обсуждали пословицы о дружбе. Сделали </w:t>
      </w:r>
      <w:proofErr w:type="gramStart"/>
      <w:r w:rsidRPr="001E4F5E">
        <w:rPr>
          <w:rFonts w:ascii="Times New Roman" w:hAnsi="Times New Roman" w:cs="Times New Roman"/>
          <w:sz w:val="28"/>
          <w:szCs w:val="28"/>
        </w:rPr>
        <w:t>вывод</w:t>
      </w:r>
      <w:proofErr w:type="gramEnd"/>
      <w:r w:rsidRPr="001E4F5E">
        <w:rPr>
          <w:rFonts w:ascii="Times New Roman" w:hAnsi="Times New Roman" w:cs="Times New Roman"/>
          <w:sz w:val="28"/>
          <w:szCs w:val="28"/>
        </w:rPr>
        <w:t xml:space="preserve"> каким должен быть что такое дружба. На уроках окружающий мир часто играем</w:t>
      </w:r>
      <w:r w:rsidR="00C77BFF" w:rsidRPr="001E4F5E">
        <w:rPr>
          <w:rFonts w:ascii="Times New Roman" w:hAnsi="Times New Roman" w:cs="Times New Roman"/>
          <w:sz w:val="28"/>
          <w:szCs w:val="28"/>
        </w:rPr>
        <w:t xml:space="preserve"> в</w:t>
      </w:r>
      <w:r w:rsidRPr="001E4F5E">
        <w:rPr>
          <w:rFonts w:ascii="Times New Roman" w:hAnsi="Times New Roman" w:cs="Times New Roman"/>
          <w:sz w:val="28"/>
          <w:szCs w:val="28"/>
        </w:rPr>
        <w:t xml:space="preserve"> игры, ставим сценки. Например: «В театре», «В библиотеке», «В  автобусе», представляя различные ситуации поведения. Потом  делаем выводы. При изучении темы «Семья» дети получили домашние задание,  рассказать о традициях  их семей, семейных праздниках, досугах, отдыхах, увлечениях. Все принесли фотографии  своей семьи, как они отдыхают, как празднуют праздники. После мы обсуждали  текст  из учебника </w:t>
      </w:r>
      <w:r w:rsidRPr="001E4F5E">
        <w:rPr>
          <w:rFonts w:ascii="Times New Roman" w:hAnsi="Times New Roman" w:cs="Times New Roman"/>
          <w:sz w:val="28"/>
          <w:szCs w:val="28"/>
        </w:rPr>
        <w:tab/>
        <w:t xml:space="preserve"> «Как выбрать подарок». Все ученики приняли участие в обсуждение  и сделали вывод, что </w:t>
      </w:r>
      <w:proofErr w:type="gramStart"/>
      <w:r w:rsidRPr="001E4F5E">
        <w:rPr>
          <w:rFonts w:ascii="Times New Roman" w:hAnsi="Times New Roman" w:cs="Times New Roman"/>
          <w:sz w:val="28"/>
          <w:szCs w:val="28"/>
        </w:rPr>
        <w:t>подарок</w:t>
      </w:r>
      <w:proofErr w:type="gramEnd"/>
      <w:r w:rsidRPr="001E4F5E">
        <w:rPr>
          <w:rFonts w:ascii="Times New Roman" w:hAnsi="Times New Roman" w:cs="Times New Roman"/>
          <w:sz w:val="28"/>
          <w:szCs w:val="28"/>
        </w:rPr>
        <w:t xml:space="preserve"> сделанный своими руками будет приятен всем. Т</w:t>
      </w:r>
      <w:r w:rsidR="00C77BFF" w:rsidRPr="001E4F5E">
        <w:rPr>
          <w:rFonts w:ascii="Times New Roman" w:hAnsi="Times New Roman" w:cs="Times New Roman"/>
          <w:sz w:val="28"/>
          <w:szCs w:val="28"/>
        </w:rPr>
        <w:t>акже играем игру в «Поле чудес».</w:t>
      </w:r>
      <w:r w:rsidRPr="001E4F5E">
        <w:rPr>
          <w:rFonts w:ascii="Times New Roman" w:hAnsi="Times New Roman" w:cs="Times New Roman"/>
          <w:sz w:val="28"/>
          <w:szCs w:val="28"/>
        </w:rPr>
        <w:t xml:space="preserve"> </w:t>
      </w:r>
      <w:r w:rsidR="00C77BFF" w:rsidRPr="001E4F5E">
        <w:rPr>
          <w:rFonts w:ascii="Times New Roman" w:hAnsi="Times New Roman" w:cs="Times New Roman"/>
          <w:sz w:val="28"/>
          <w:szCs w:val="28"/>
        </w:rPr>
        <w:t>П</w:t>
      </w:r>
      <w:r w:rsidRPr="001E4F5E">
        <w:rPr>
          <w:rFonts w:ascii="Times New Roman" w:hAnsi="Times New Roman" w:cs="Times New Roman"/>
          <w:sz w:val="28"/>
          <w:szCs w:val="28"/>
        </w:rPr>
        <w:t xml:space="preserve">ри  изучении темы «Лекарственные растения» </w:t>
      </w:r>
      <w:r w:rsidR="00C77BFF" w:rsidRPr="001E4F5E">
        <w:rPr>
          <w:rFonts w:ascii="Times New Roman" w:hAnsi="Times New Roman" w:cs="Times New Roman"/>
          <w:sz w:val="28"/>
          <w:szCs w:val="28"/>
        </w:rPr>
        <w:t>была</w:t>
      </w:r>
      <w:r w:rsidRPr="001E4F5E">
        <w:rPr>
          <w:rFonts w:ascii="Times New Roman" w:hAnsi="Times New Roman" w:cs="Times New Roman"/>
          <w:sz w:val="28"/>
          <w:szCs w:val="28"/>
        </w:rPr>
        <w:t xml:space="preserve"> цел</w:t>
      </w:r>
      <w:r w:rsidR="00C77BFF" w:rsidRPr="001E4F5E">
        <w:rPr>
          <w:rFonts w:ascii="Times New Roman" w:hAnsi="Times New Roman" w:cs="Times New Roman"/>
          <w:sz w:val="28"/>
          <w:szCs w:val="28"/>
        </w:rPr>
        <w:t>ь</w:t>
      </w:r>
      <w:r w:rsidRPr="001E4F5E">
        <w:rPr>
          <w:rFonts w:ascii="Times New Roman" w:hAnsi="Times New Roman" w:cs="Times New Roman"/>
          <w:sz w:val="28"/>
          <w:szCs w:val="28"/>
        </w:rPr>
        <w:t xml:space="preserve"> расширить знания учащихся о лекарственных растениях, развивать внимание, память, любознательность, самостоятельность суждений, воспитывать бережное отношение по своему здоровью, любовь к природе, животному и растительному миру планеты.</w:t>
      </w:r>
    </w:p>
    <w:p w:rsidR="00AE1C47" w:rsidRPr="001E4F5E" w:rsidRDefault="00AE1C47" w:rsidP="001E4F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4F5E">
        <w:rPr>
          <w:rFonts w:ascii="Times New Roman" w:hAnsi="Times New Roman" w:cs="Times New Roman"/>
          <w:color w:val="000000"/>
          <w:sz w:val="28"/>
          <w:szCs w:val="28"/>
        </w:rPr>
        <w:t>Однако термины «коррупция» и «</w:t>
      </w:r>
      <w:proofErr w:type="spellStart"/>
      <w:r w:rsidRPr="001E4F5E">
        <w:rPr>
          <w:rFonts w:ascii="Times New Roman" w:hAnsi="Times New Roman" w:cs="Times New Roman"/>
          <w:color w:val="000000"/>
          <w:sz w:val="28"/>
          <w:szCs w:val="28"/>
        </w:rPr>
        <w:t>антикоррупция</w:t>
      </w:r>
      <w:proofErr w:type="spellEnd"/>
      <w:r w:rsidRPr="001E4F5E">
        <w:rPr>
          <w:rFonts w:ascii="Times New Roman" w:hAnsi="Times New Roman" w:cs="Times New Roman"/>
          <w:color w:val="000000"/>
          <w:sz w:val="28"/>
          <w:szCs w:val="28"/>
        </w:rPr>
        <w:t>» в начальной школе не применяются. В начальной школ</w:t>
      </w:r>
      <w:r w:rsidR="00C77BFF" w:rsidRPr="001E4F5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E4F5E">
        <w:rPr>
          <w:rFonts w:ascii="Times New Roman" w:hAnsi="Times New Roman" w:cs="Times New Roman"/>
          <w:color w:val="000000"/>
          <w:sz w:val="28"/>
          <w:szCs w:val="28"/>
        </w:rPr>
        <w:t xml:space="preserve"> в ходе воспитательных бесед со школьниками, внеклассных мероприятий закладывается положительное отношение к «хранителям  порядка, формируется образец моральных качеств, общечеловеческих ценностей, к которому  необходимо стремится. Главное понятие здесь «Что такое хорошо и что такое плохо?», «Что такое честность?», «Что такое справедливость?». Проводила классный час «Что такое хорошо и что такое плохо?», с целью воспитать  потребности в здоровом образе жизни, через сатиру и юмор, показать  отрицательное влияние  вредных привычек на здоровье и моральный облик человека. Классный час проводился  </w:t>
      </w:r>
      <w:proofErr w:type="gramStart"/>
      <w:r w:rsidRPr="001E4F5E">
        <w:rPr>
          <w:rFonts w:ascii="Times New Roman" w:hAnsi="Times New Roman" w:cs="Times New Roman"/>
          <w:color w:val="000000"/>
          <w:sz w:val="28"/>
          <w:szCs w:val="28"/>
        </w:rPr>
        <w:t>виде</w:t>
      </w:r>
      <w:proofErr w:type="gramEnd"/>
      <w:r w:rsidRPr="001E4F5E">
        <w:rPr>
          <w:rFonts w:ascii="Times New Roman" w:hAnsi="Times New Roman" w:cs="Times New Roman"/>
          <w:color w:val="000000"/>
          <w:sz w:val="28"/>
          <w:szCs w:val="28"/>
        </w:rPr>
        <w:t xml:space="preserve"> устного журнала. Проводила игру</w:t>
      </w:r>
      <w:proofErr w:type="gramStart"/>
      <w:r w:rsidRPr="001E4F5E">
        <w:rPr>
          <w:rFonts w:ascii="Times New Roman" w:hAnsi="Times New Roman" w:cs="Times New Roman"/>
          <w:color w:val="000000"/>
          <w:sz w:val="28"/>
          <w:szCs w:val="28"/>
        </w:rPr>
        <w:t>»Х</w:t>
      </w:r>
      <w:proofErr w:type="gramEnd"/>
      <w:r w:rsidRPr="001E4F5E">
        <w:rPr>
          <w:rFonts w:ascii="Times New Roman" w:hAnsi="Times New Roman" w:cs="Times New Roman"/>
          <w:color w:val="000000"/>
          <w:sz w:val="28"/>
          <w:szCs w:val="28"/>
        </w:rPr>
        <w:t>орошо и плохо». Задача  была поставлена оценить поступки и действия с двух позиций «Хорошо это или плохо». Хороший поступок красного цвета, плохой поступок фишка чёрного цвета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81"/>
        <w:gridCol w:w="4639"/>
      </w:tblGrid>
      <w:tr w:rsidR="00AE1C47" w:rsidRPr="001E4F5E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ПЛОХИЕ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ХОРОШИЕ</w:t>
            </w:r>
          </w:p>
        </w:tc>
      </w:tr>
      <w:tr w:rsidR="00AE1C47" w:rsidRPr="001E4F5E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Обидел друга.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Защитил слабого.</w:t>
            </w:r>
          </w:p>
        </w:tc>
      </w:tr>
      <w:tr w:rsidR="00AE1C47" w:rsidRPr="001E4F5E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Порвал книгу.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Проведал больного друга.</w:t>
            </w:r>
          </w:p>
        </w:tc>
      </w:tr>
      <w:tr w:rsidR="00AE1C47" w:rsidRPr="001E4F5E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Поссорился с мамой.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Помог младшей сестре, другу, маме.</w:t>
            </w:r>
          </w:p>
        </w:tc>
      </w:tr>
      <w:tr w:rsidR="00AE1C47" w:rsidRPr="001E4F5E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Ударил котенка.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Помог перейти дорогу старушке.</w:t>
            </w:r>
          </w:p>
        </w:tc>
      </w:tr>
      <w:tr w:rsidR="00AE1C47" w:rsidRPr="001E4F5E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Разрушил птичье гнездо.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Смастерил кормушку.</w:t>
            </w:r>
          </w:p>
        </w:tc>
      </w:tr>
      <w:tr w:rsidR="00AE1C47" w:rsidRPr="001E4F5E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Бегал по школе.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Помог решить задачу.</w:t>
            </w:r>
          </w:p>
        </w:tc>
      </w:tr>
      <w:tr w:rsidR="00AE1C47" w:rsidRPr="001E4F5E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Нарисовал на парте.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E1C47" w:rsidRPr="001E4F5E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выполнил домашнее задание.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E1C47" w:rsidRPr="001E4F5E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Дал списать.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E1C47" w:rsidRPr="001E4F5E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Опоздал.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AE1C47" w:rsidRPr="001E4F5E" w:rsidRDefault="00AE1C47" w:rsidP="001E4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C47" w:rsidRPr="001E4F5E" w:rsidRDefault="00AE1C47" w:rsidP="001E4F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4F5E">
        <w:rPr>
          <w:rFonts w:ascii="Times New Roman" w:hAnsi="Times New Roman" w:cs="Times New Roman"/>
          <w:color w:val="000000"/>
          <w:sz w:val="28"/>
          <w:szCs w:val="28"/>
        </w:rPr>
        <w:t xml:space="preserve">Вывод: совершать только добрые, хорошие дела и поступки, чтобы за них не приходилось краснеть ни нам, ни родителям, ни нашим друзья. Будем стараться быть вежливым ни на словах, а на деле, стараться быть воспитанными. Не надо скупиться  на добрые дела, добрые слова, надо стараться не огорчать  людей  своим вниманием, а делать так чтобы людям, которые вас </w:t>
      </w:r>
      <w:proofErr w:type="gramStart"/>
      <w:r w:rsidRPr="001E4F5E">
        <w:rPr>
          <w:rFonts w:ascii="Times New Roman" w:hAnsi="Times New Roman" w:cs="Times New Roman"/>
          <w:color w:val="000000"/>
          <w:sz w:val="28"/>
          <w:szCs w:val="28"/>
        </w:rPr>
        <w:t>окружают</w:t>
      </w:r>
      <w:proofErr w:type="gramEnd"/>
      <w:r w:rsidRPr="001E4F5E">
        <w:rPr>
          <w:rFonts w:ascii="Times New Roman" w:hAnsi="Times New Roman" w:cs="Times New Roman"/>
          <w:color w:val="000000"/>
          <w:sz w:val="28"/>
          <w:szCs w:val="28"/>
        </w:rPr>
        <w:t xml:space="preserve"> было приятно, удобно, уютно, комфортно. Никогда не стесняться доброты, добрые слова сказать нетрудно. И в конце классного часа оценивали себя. Сделали  тест «вежлив ли я?!».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1"/>
        <w:gridCol w:w="6984"/>
        <w:gridCol w:w="592"/>
        <w:gridCol w:w="14"/>
        <w:gridCol w:w="14"/>
        <w:gridCol w:w="14"/>
        <w:gridCol w:w="14"/>
        <w:gridCol w:w="14"/>
        <w:gridCol w:w="1038"/>
        <w:gridCol w:w="14"/>
        <w:gridCol w:w="14"/>
        <w:gridCol w:w="14"/>
        <w:gridCol w:w="496"/>
      </w:tblGrid>
      <w:tr w:rsidR="00AE1C47" w:rsidRPr="001E4F5E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ТЕСТ</w:t>
            </w:r>
          </w:p>
        </w:tc>
        <w:tc>
          <w:tcPr>
            <w:tcW w:w="0" w:type="auto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 / иногда / нет</w:t>
            </w:r>
          </w:p>
        </w:tc>
      </w:tr>
      <w:tr w:rsidR="00AE1C47" w:rsidRPr="001E4F5E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Здороваешься ли ты с соседями по дому?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E1C47" w:rsidRPr="001E4F5E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Благодаришь ли ты маму или бабушку за обед (завтрак, ужин)?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E1C47" w:rsidRPr="001E4F5E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Извиняешься ли ты, если опоздал на урок и вошел в класс после учителя?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E1C47" w:rsidRPr="001E4F5E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 извиняешься перед малышом, которого случайно толкнул?</w:t>
            </w:r>
          </w:p>
        </w:tc>
        <w:tc>
          <w:tcPr>
            <w:tcW w:w="86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E1C47" w:rsidRPr="001E4F5E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Папа (дедушка, мама</w:t>
            </w:r>
            <w:proofErr w:type="gramStart"/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…) </w:t>
            </w:r>
            <w:proofErr w:type="gramEnd"/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помог тебе решить трудную задачу, благодаришь ли ты его (ее)?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E1C47" w:rsidRPr="001E4F5E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Говоришь ли спокойно, не повышая голоса, даже если споришь?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E1C47" w:rsidRPr="001E4F5E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Поздравляешь ли ты маму, бабушку, сестру … с праздником 8 марта?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E1C47" w:rsidRPr="001E4F5E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Когда ты ложишься спать, прощаешься ли ты со своими домашними?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4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C47" w:rsidRPr="001E4F5E" w:rsidRDefault="00AE1C47" w:rsidP="001E4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E1C47" w:rsidRPr="001E4F5E" w:rsidRDefault="00AE1C47" w:rsidP="001E4F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47" w:rsidRPr="001E4F5E" w:rsidRDefault="00AE1C47" w:rsidP="001E4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F5E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AE1C47" w:rsidRPr="001E4F5E" w:rsidRDefault="00AE1C47" w:rsidP="001E4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C47" w:rsidRPr="001E4F5E" w:rsidRDefault="00AE1C47" w:rsidP="001E4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D20" w:rsidRPr="001E4F5E" w:rsidRDefault="000E5D20" w:rsidP="001E4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E5D20" w:rsidRPr="001E4F5E" w:rsidSect="00D3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71F"/>
    <w:rsid w:val="000E5D20"/>
    <w:rsid w:val="001500FA"/>
    <w:rsid w:val="001554D4"/>
    <w:rsid w:val="001E4F5E"/>
    <w:rsid w:val="00417A67"/>
    <w:rsid w:val="0042071F"/>
    <w:rsid w:val="004D2E4D"/>
    <w:rsid w:val="006941F1"/>
    <w:rsid w:val="008408EA"/>
    <w:rsid w:val="00A12441"/>
    <w:rsid w:val="00AE1C47"/>
    <w:rsid w:val="00B34168"/>
    <w:rsid w:val="00C57792"/>
    <w:rsid w:val="00C77BFF"/>
    <w:rsid w:val="00D3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D2E4D"/>
    <w:pPr>
      <w:suppressAutoHyphens/>
      <w:ind w:left="720"/>
    </w:pPr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D2E4D"/>
    <w:pPr>
      <w:suppressAutoHyphens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1905</Words>
  <Characters>10861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12741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Самат</dc:creator>
  <cp:lastModifiedBy>Пользователь Windows</cp:lastModifiedBy>
  <cp:revision>2</cp:revision>
  <dcterms:created xsi:type="dcterms:W3CDTF">2019-03-20T08:59:00Z</dcterms:created>
  <dcterms:modified xsi:type="dcterms:W3CDTF">2019-03-20T08:59:00Z</dcterms:modified>
</cp:coreProperties>
</file>